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styczeń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styczniowej “TopKa”, czyli zestawieniu najlepiej sprzedających się tytułów w księgarni TaniaKsiazka.pl, znalazło się sporo książek z kategorii “rozwój osobisty”.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pierwszego miejsca </w:t>
      </w:r>
      <w:r>
        <w:rPr>
          <w:rFonts w:ascii="calibri" w:hAnsi="calibri" w:eastAsia="calibri" w:cs="calibri"/>
          <w:sz w:val="24"/>
          <w:szCs w:val="24"/>
        </w:rPr>
        <w:t xml:space="preserve">listy sprzedaży nie schodzi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Joanny Kuciel-Frydryszak "Chłopki. Opowieść o naszych babkach"</w:t>
      </w:r>
      <w:r>
        <w:rPr>
          <w:rFonts w:ascii="calibri" w:hAnsi="calibri" w:eastAsia="calibri" w:cs="calibri"/>
          <w:sz w:val="24"/>
          <w:szCs w:val="24"/>
        </w:rPr>
        <w:t xml:space="preserve">, która jest jednym z przebojów ubiegłego roku. To książka, która ciągle budzi żywe dyskusje wśród czytelników, wielu z nich poleca ten tytuł do przeczytania dla każdego. Również inna książka “Służące do wszystkiego” Joanny Kuciel-Frydryszak znalazła się w pierwszej dziesiątce zestawienia TopKa.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- tym razem na liście najlepiej sprzedających się książek znalazło się dużo więcej, niż zwykle książek z kategorii “rozwój osobisty”. Tytuł “Nic mnie nie złamie. Zapanuj nad swoim umysłem i pokonaj przeciwności losu” Davida Gogginsa znalazł się na drugim miejscu TopKa, a “Atomowe nawyki” Jamesa Cleara na trzecim.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“Fala”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Maria Krasowska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“Bogaty ojciec, biedny ojciec”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Sharon Lechter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“Venom II. W otchłani chaosu. Venom. Tom 2” Aleksandra Kondraciuk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“Służące do wszystkiego”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“Nie zaczęło się od ciebie. Jak dziedziczona trauma wpływa na to, kim jesteśmy i jak zakończyć ten proces” Mark Wolynn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“Venom. Tom 1” Aleksandra Kondraciuk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"książki dla młodzieży"</w:t>
      </w:r>
      <w:r>
        <w:rPr>
          <w:rFonts w:ascii="calibri" w:hAnsi="calibri" w:eastAsia="calibri" w:cs="calibri"/>
          <w:sz w:val="24"/>
          <w:szCs w:val="24"/>
        </w:rPr>
        <w:t xml:space="preserve"> klienci TaniaKsiazka.pl w styczniu najchętniej wybierali "Falę" Marii Krasowskiej. To historia, która zapowiadała się dla bohaterów, jako wspaniałe wakacje na Bali, jednak tsunami powoduje, że sielanka zmienia się w koszmar. Nadal wysoko plasuje się cykl “Rodzina Monet” Weroniki Anny Marczak. Kolejny miesiąc na trzecim miejscu TopKi znalazła się książka Kelsey Hartwell </w:t>
      </w:r>
      <w:r>
        <w:rPr>
          <w:rFonts w:ascii="calibri" w:hAnsi="calibri" w:eastAsia="calibri" w:cs="calibri"/>
          <w:sz w:val="24"/>
          <w:szCs w:val="24"/>
        </w:rPr>
        <w:t xml:space="preserve">“11 papierowych serc”. Co ciekawe na szczycie “młodzieżówki” ponownie znalazły się wszystkie wydane tomu cyklu “Trylogii Hell” PS. Herytiery Pizgacz. Być może jest to związane z zapowiedzią nadchodzącej premiery finału tej serii.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“Fala” Maria Krasowska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1”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“11 papierowych serc” Kelsey Hartwell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“Burn the Hell. Runda trzecia”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“Burn the Hell. Runda czwarta”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“Start a Fire. Runda druga”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Planer Książkary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“Perełka. Rodzina Monet. Tom 3. Część 2”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“Start a Fire. Runda pierwsza”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piąta” P.S. Herytiera Pizgacz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 kategorii książek obyczajowych styczniową </w:t>
      </w:r>
      <w:r>
        <w:rPr>
          <w:rFonts w:ascii="calibri" w:hAnsi="calibri" w:eastAsia="calibri" w:cs="calibri"/>
          <w:sz w:val="24"/>
          <w:szCs w:val="24"/>
        </w:rPr>
        <w:t xml:space="preserve">TopKę otwierają dwa tomy "Venom", czyli połączenie sensacji z romansem autorstwa Aleksandry Kondraciuk. Nadal wysoko są tomy cyklu “Students” Aleksandry Negrońskiej.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“Venom II. W otchłani chaosu. Venom. Tom 2” Aleksandra Kondraciuk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“Venom. Tom 1” Aleksandra Kondraciuk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“Identical. Students. Tom 3” Aleksandra Negrońska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“Different. Students. Tom 2” Aleksandra Negrońska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“Unique. Students. Tom 4” Aleksandra Negrońska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“Clone. Students. Tom 1” Aleksandra Negrońska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“Maybe You. Westwood Academy. Tom 2” Weronika Ancerowicz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“I Wanna Fall. Bright Side. Die. Tom 1” Aleksandra Nil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“For Sure Not You. Westwood Academy. Tom 1” Weronika Ancerowicz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“Kwiat paproci T. 7 Mszczuj” Katarzyna Berenika Miszczuk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najpopularniejszych książek</w:t>
      </w:r>
      <w:r>
        <w:rPr>
          <w:rFonts w:ascii="calibri" w:hAnsi="calibri" w:eastAsia="calibri" w:cs="calibri"/>
          <w:sz w:val="24"/>
          <w:szCs w:val="24"/>
          <w:b/>
        </w:rPr>
        <w:t xml:space="preserve"> dla dzieci </w:t>
      </w:r>
      <w:r>
        <w:rPr>
          <w:rFonts w:ascii="calibri" w:hAnsi="calibri" w:eastAsia="calibri" w:cs="calibri"/>
          <w:sz w:val="24"/>
          <w:szCs w:val="24"/>
        </w:rPr>
        <w:t xml:space="preserve">w styczniu zaszła zmiana. Z podium spadł przebój “Świat Poli. Pytaj do woli” Ireny Mąsior. Na pierwszym miejscu znalazła się “Zaczarowana zagroda” Aliny i Czesława Centkiewiczów, która jest lekturą szkolną. Drugie miejsce zajmuje Anita Głowińska i jej “Kicia Kocia się złości”. Podium zamykają “Niesamowite przygody dziesięciu skarpetek (czterech prawych i sześciu lewych)” Justyny Bednarek.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“Zaczarowana zagroda” Alina Centkiewicz, Czesław Centkiewicz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“Kicia Kocia się złości”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“Niesamowite przygody dziesięciu skarpetek (czterech prawych i sześciu lewych). Tom 1”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Justyna Bednarek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“Mój pierwszy elementarz. Czytamy metodą sylabową” Alicja Karczmarska-Strzebońska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“Świat Poli. Pytaj do woli” Irena Mąsior Mili0nerka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“Bubu uczy się mówić. A kuku!” Anna M. Buszkiewicz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Marek Michalak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“Dotknij i poczuj. Książeczka sensoryczna. Zwierzęta na wsi” Grażyna Wasilewicz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“Cukierku, Ty Łobuzie!” Waldemar Cichoń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styczniu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?utm_source=www&amp;amp;amp;utm_medium=BP&amp;amp;amp;utm_campaign=TopKa1_2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2026-07-10T03:57:45+02:00</dcterms:created>
  <dcterms:modified xsi:type="dcterms:W3CDTF">2026-07-10T03:57:45+02:00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