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marzec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w marcu zaszły niewielkie zmiany w stosunku do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</w:rPr>
        <w:t xml:space="preserve">zestawienia nadal króluje książka Joanny Kuciel-Frydryszak "Chłopki. Opowieść o naszych babkach”. Na podium powraca “Diament. Rodzina Monet. Tom 4. Część 2” Weroniki Marczak. Tytuł “Nic mnie nie złamie. Zapanuj nad swoim umysłem i pokonaj przeciwności losu” Davida Gogginsa znalazł się na trzecim miejscu TopKa.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Pakiet “Kroniki Diuny”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“Służące do wszystkiego”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“Iron Flame. Żelazny płomień. Empireum. Tom 2”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marcu najchętniej wybierali ostatni tom “Rodziny Monet” Weroniki Marczak. Na liście króluje też Trylogia Hell, której aż 7 części znalazło się w zestawieniu 10 najpopularniejszych książek młodzieżowych.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“Susza. Fala. Tom 2”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“Fala. Tom 1 ” Maria Krasowska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piąta”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Start a Fire. Runda pierwsza” P.S. Herytiera Pizgacz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szósta”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“Burn the Hell. Runda trzecia” P.S. Herytiera Pizgacz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druga” P.S. Herytiera Pizgacz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“Burn the Hell. Runda czwarta” P.S. Herytiera Pizgacz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książek w kategorii fantastyka </w:t>
      </w:r>
      <w:r>
        <w:rPr>
          <w:rFonts w:ascii="calibri" w:hAnsi="calibri" w:eastAsia="calibri" w:cs="calibri"/>
          <w:sz w:val="24"/>
          <w:szCs w:val="24"/>
        </w:rPr>
        <w:t xml:space="preserve">w marcu widać wpływ kinowej premiery drugiej części Diuny. Tomy powieści Franka Herberta zajmują sześć miejsc w pierwszej dziesiątce. Na sprzedaż w tej kategorii miała też wpływ Netfliksowa premiera serialu “Problem trzech ciał” wg prozy Cixin Liu. Pakiet “Wspomnienie o przeszłości Ziemi” również znalazł się w pierwszej dziesiątce.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Pakiet Kroniki Diuny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Iron Flame. Żelazny płomień. Empireum.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Diuna. Kroniki Diuny.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Mesjasz Diuny. Kroniki Diuny.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Diuna.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Fourth Wing. Czwarte Skrzydło. Empireum. Tom 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Mesjasz Diuny. Kroniki Diuny. Tom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Dzieci Diuny. Kroniki Diuny. Tom 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Pakiet Wspomnienie o przeszłości Ziemi. Tomy 1-3: Problem trzech ciał, Ciemny las, Koniec śmierci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Pakiet Wiedźmin. Tomy 1-8: Ostatnie życzenie, Miecz przeznaczenia, Krew elfów, Czas pogardy, Chrzest ognia, Wieża Jaskółki, Pani Jeziora, Sezon burz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 </w:t>
      </w:r>
      <w:r>
        <w:rPr>
          <w:rFonts w:ascii="calibri" w:hAnsi="calibri" w:eastAsia="calibri" w:cs="calibri"/>
          <w:sz w:val="24"/>
          <w:szCs w:val="24"/>
        </w:rPr>
        <w:t xml:space="preserve">najlepiej sprzedawała się najnowsza powieść autorstwa bestsellerowej B.A. Paris “Przyjaciółka”. Tuż za nią na podium - królowie polskiego kryminału - Katarzyna Bonda i jej “Krew w piach” na kanwie prawdziwych wydarzeń oraz Remigiusz Mróz ze znanym z serii o Chyłce prokuratorem “Paderbornem”.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“Przyjaciółka” B. A. Paris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“Krew w piach” Katarzyna Bonda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“Paderborn”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“Smolarz. Igor Brudny. Tom 6” Przemysław Piotrowski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“Jedyne ocalałe” Riley Sager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“Operacja Mir. Projekt Riese. Tom 2”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“O północy w Berlinie. Czas zapomnienia. Tom 1” Joanna Jax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“Tylko ona została” Riley Sager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“Dzień zero” Ruth Ware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“Dom po drugiej stronie jeziora” Riley Sager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marcu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BP&amp;amp;amp;utm_medium=mail&amp;amp;amp;utm_campaign=TopKa_02202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2026-01-30T00:06:37+01:00</dcterms:created>
  <dcterms:modified xsi:type="dcterms:W3CDTF">2026-01-30T00:06:37+01:00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