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 raz trzeci wspiera bieg “Moltani Kids Run”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Moltani Kids Run to wydarzenie biegowe dla dzieci organizowane przez Fundację Białystok Biega. Jego sponsorem tytularnym od 2021 roku jest księgarnia internetowa TaniaKsiazka.pl. W nazwie biegu znajduje się sympatyczny Molek, czyli maskotka księgarni.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Moltani Kids Run, fot. Magdalena Ignaciuk-Rakowska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sponsorowanej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edycji biegu (w 2021 r.) wzięło udział ponad 500 dzieci, w 2022 ich liczba była dwa razy wyższa. Do najnowszej – w ciągu dwóch tygodni od otwarcia zgłoszeń – zapisanych jest już ponad 700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warto zachęcać najmłodszych nie tylko do czytania, ale i uprawiania sportu. Bieganie jest proste, daje ogromną radość i nie ma ograniczeń wiekowych. A każdy rodzic wie, że dzieci świetnie biegają - wystarczy zawołać je do mycia, albo do sprzątania pokoju. Cieszy nas fakt, że na starcie biegu jest coraz ciaśniej. Liczymy na to, że w tym roku udział w nim weźmie jeszcze więcej dzieciaków. Staramy się także dawać dobry przykład – bo w Moltani Kids Run biegają również pociechy naszych pracowników </w:t>
      </w:r>
      <w:r>
        <w:rPr>
          <w:rFonts w:ascii="calibri" w:hAnsi="calibri" w:eastAsia="calibri" w:cs="calibri"/>
          <w:sz w:val="24"/>
          <w:szCs w:val="24"/>
        </w:rPr>
        <w:t xml:space="preserve">- mówi Łukasz Kierus - prezes spółki Glosel (właściciel TaniaKsiazka.pl i Bee.pl).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Moltani Kids Run – w zależności od wieku – będą startować na dystansach 100m, 400m, 600m i 1000m. Celem biegu jest zabawa bez rywalizacji, dlatego każde dziecko otrzyma na mecie pamiątkowy medal. Dodatkowo mali zawodnicy dostaną pakiety startowe – worki sportowe pełne gadżetów od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dla dzieci to jedno z wydarzeń 13. edycji Białystok Biega, która odbędzie się 9 i 10 września.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Poza dziecięcym Moltani Kids Run, dorośli zawodnicy wezmą udział w biegach Nocna Piątka i Szybka Dycha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Białystok Biega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 z Gloselem – właścicielem księgarni TaniaKsiazka.pl i sklepu internetowego z wyselekcjonowanymi produktami spożywczymi i dla domu Bee.pl – od 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2026-02-04T08:45:49+01:00</dcterms:created>
  <dcterms:modified xsi:type="dcterms:W3CDTF">2026-02-04T08:45:49+01:00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