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lipiec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Zestawienie najchętniej kupowanych tytułów w księgarni TaniaKsiazka.pl TopKa ponownie otwiera seria “Rodzina Monet” Weroniki Anny Marczak.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Hailie Monet to od kilku miesięcy najczęstszy wybór klientów księgarni TaniaKsiazka.pl - </w:t>
      </w:r>
      <w:r>
        <w:rPr>
          <w:rFonts w:ascii="calibri" w:hAnsi="calibri" w:eastAsia="calibri" w:cs="calibri"/>
          <w:sz w:val="24"/>
          <w:szCs w:val="24"/>
          <w:b/>
        </w:rPr>
        <w:t xml:space="preserve">lipcową TopKę również rozpoczyna 5 tomów cyklu “Rodziny Monet”</w:t>
      </w:r>
      <w:r>
        <w:rPr>
          <w:rFonts w:ascii="calibri" w:hAnsi="calibri" w:eastAsia="calibri" w:cs="calibri"/>
          <w:sz w:val="24"/>
          <w:szCs w:val="24"/>
        </w:rPr>
        <w:t xml:space="preserve">. Zmiany widać na kolejnych pozycjach zestawienia, gdzie na trzech kolejnych miejscach znalazło się wznowienie “Trylogii winnych” autorstwa Mercedes Ron.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tomy “Rodziny Monet” to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najchętniej kupowane książki kategorii “Literatura dla młodzieży”</w:t>
      </w:r>
      <w:r>
        <w:rPr>
          <w:rFonts w:ascii="calibri" w:hAnsi="calibri" w:eastAsia="calibri" w:cs="calibri"/>
          <w:sz w:val="24"/>
          <w:szCs w:val="24"/>
        </w:rPr>
        <w:t xml:space="preserve">. W pierwszej dziesiątce znalazły się jeszcze książki dwóch autorek - dwa tomy serii „Westwood Academy” i cykl “Lato” Jenny Han.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TopKę w kategorii książek obyczajowych </w:t>
      </w:r>
      <w:r>
        <w:rPr>
          <w:rFonts w:ascii="calibri" w:hAnsi="calibri" w:eastAsia="calibri" w:cs="calibri"/>
          <w:sz w:val="24"/>
          <w:szCs w:val="24"/>
        </w:rPr>
        <w:t xml:space="preserve">otwierają tomy wznowionej “Trylogii winnych” argentyńskiej pisarki Mercedes Ron. Tuż za nią “Clone” - pierwszy tom serii “Students” - Aleksandry Negrońskiej, a na piątym miejscu najnowszy tytuł “Trylogii Hell” - “Extinguish the Heat. Runda piąta” autorstwa Katarzyny Barlińskiej posługującej się pseudonimami P.S. HERYTIERA i Pizgacz.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TopKę kategorii “Literatura faktu, reportaż” </w:t>
      </w:r>
      <w:r>
        <w:rPr>
          <w:rFonts w:ascii="calibri" w:hAnsi="calibri" w:eastAsia="calibri" w:cs="calibri"/>
          <w:sz w:val="24"/>
          <w:szCs w:val="24"/>
        </w:rPr>
        <w:t xml:space="preserve">otwiera publikacja Joanny Kuciel-Frydryszak “Chłopki. Opowieść o naszych babkach", która pokazuje życie wiejskich kobiet z przełomu XIX i XX wieku. Drugie miejsce zajmuje Tomasz Piątek z książką “Wielkie Łowy Kaczyńskiego. 1995-2023”, która jest kontynuacją bestsellera “Kaczyński i jego pajęczyna”. Na trzecim miejscu „Dziewczyny z Dubaju 2” Piotra Krysiaka, czyli kontynuacja bestsellerowej powieści.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1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lipcu pochodzą ze sklepów stacjonarnych i księgarni on-line należących do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pełne zestawienie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TopKa TaniaKsiazka.pl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taniaksiazka.pl/bestsellery/sortuj-bestsellersconf2days?utm_source=www&amp;amp;amp;utm_medium=BP&amp;amp;amp;utm_campaign=T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2026-08-17T13:06:32+02:00</dcterms:created>
  <dcterms:modified xsi:type="dcterms:W3CDTF">2026-08-17T13:06:32+02:00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