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TaniaKsiazka.pl - Najpopularniejsze zabawki, gry i książki dla dzieci – listopad 2023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Klienci księgarni TaniaKsiazka.pl listopad spędzili gromadząc pierwsze świąteczne prezenty dla najmłodszych.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TOP 10 Zabawki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zabawek numerem jeden było “Pisanie-zmazywanie. Literki, cyferki”, gdzie dziecko rysując po śladach szybko uczy się właściwego kształtu liter. Drugie miejsce zajęło “Elektroniczne pióro Albik” z serii “Czytaj z Albikiem”. To interaktywne pióro, które “mówi” przy kontakcie ze specjalnym wydaniem książki z serii. Klienci księgarni TaniaKsiazka.pl chętnie sięgają też po klocki, których wiele znalazło się w zestawieniu. Najczęściej to zestawy LEGO i LEGO Duplo.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Pisanie-zmazywanie. Literki, cyferki / Aleksander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  <w:b/>
        </w:rPr>
        <w:t xml:space="preserve">Czytaj z Albikiem. Elektroniczne pióro Albik / Albi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  <w:b/>
        </w:rPr>
        <w:t xml:space="preserve">Bukiet z polnych kwiatów 10313 / LEGO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Pudełko z klockami Deluxe 10914 / LEGO Duplo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Piernikowy domek Świętego Mikołaja 10976 / LEGO Duplo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Pociąg z cyferkami - nauka liczenia 10954 / LEGO Duplo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</w:rPr>
        <w:t xml:space="preserve">Wirująca Roszpunka 43214 / LEGO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8. </w:t>
      </w:r>
      <w:r>
        <w:rPr>
          <w:rFonts w:ascii="calibri" w:hAnsi="calibri" w:eastAsia="calibri" w:cs="calibri"/>
          <w:sz w:val="24"/>
          <w:szCs w:val="24"/>
        </w:rPr>
        <w:t xml:space="preserve">Koci Domek Gabi Kiciuś Panduś interaktywny / Spin Master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9. </w:t>
      </w:r>
      <w:r>
        <w:rPr>
          <w:rFonts w:ascii="calibri" w:hAnsi="calibri" w:eastAsia="calibri" w:cs="calibri"/>
          <w:sz w:val="24"/>
          <w:szCs w:val="24"/>
        </w:rPr>
        <w:t xml:space="preserve">Koci domek Gabi 10788 / LEGO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10. </w:t>
      </w:r>
      <w:r>
        <w:rPr>
          <w:rFonts w:ascii="calibri" w:hAnsi="calibri" w:eastAsia="calibri" w:cs="calibri"/>
          <w:sz w:val="24"/>
          <w:szCs w:val="24"/>
        </w:rPr>
        <w:t xml:space="preserve">Pociąg parowy 10874 / LEGO Duplo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TOP 10 Gry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gier najchętniej kupowana była specjalna edycja kultowej planszówki “Monopoly. Konie i kucyki”. Zasady gry są takie, jak w standardowym Monopoly, ale zarówno plansza, jak i pionki, czy banknoty związane są z jeździectwem. Zamiast miast kupuje się kucyki lub konie różnych ras. Pieniądze można stracić płacąc za wizyty u kowala i weterynarza. To świetny wybór dla dzieci, które interesują się jeździectwem, czy uczestniczą w zajęciach jazdy konnej.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Dużą popularnością wśród klientów TaniaKsiazka.pl cieszą się także gry z serii “Dzieci kontra Rodzice”, która polega na naprzemiennym zadawaniu pytań przez rodziców i dzieci. Edycja “Magia świąt” została utrzymana w humorystycznym stylu i wesołej stylistyce, a pytania dotyczą świąt Bożego Narodzenia. Natomiast w wersji “Czego o sobie nie wiecie” pytania dotyczą tego, co dzieje się w życiu konkretnej rodziny - np. co tata robi w pracy, jak przedmiot w szkole lubię najbardziej.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Monopoly. Konie i kucyki / Hasbro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  <w:b/>
        </w:rPr>
        <w:t xml:space="preserve">Dzieci kontra Rodzice. Magia świąt / Kangur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  <w:b/>
        </w:rPr>
        <w:t xml:space="preserve">Lisek urwisek / Nasza Księgarnia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Dzieci kontra Rodzice. Czego o sobie nie wiecie? / Kangur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Monopoly Mega / Hasbro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Dixit / Rebel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</w:rPr>
        <w:t xml:space="preserve">Gra dobble 20640 / Rebel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8. </w:t>
      </w:r>
      <w:r>
        <w:rPr>
          <w:rFonts w:ascii="calibri" w:hAnsi="calibri" w:eastAsia="calibri" w:cs="calibri"/>
          <w:sz w:val="24"/>
          <w:szCs w:val="24"/>
        </w:rPr>
        <w:t xml:space="preserve">Pełny kurnik / </w:t>
      </w:r>
      <w:r>
        <w:rPr>
          <w:rFonts w:ascii="calibri" w:hAnsi="calibri" w:eastAsia="calibri" w:cs="calibri"/>
          <w:sz w:val="24"/>
          <w:szCs w:val="24"/>
        </w:rPr>
        <w:t xml:space="preserve">Adamigo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9. </w:t>
      </w:r>
      <w:r>
        <w:rPr>
          <w:rFonts w:ascii="calibri" w:hAnsi="calibri" w:eastAsia="calibri" w:cs="calibri"/>
          <w:sz w:val="24"/>
          <w:szCs w:val="24"/>
        </w:rPr>
        <w:t xml:space="preserve">Sen. Edycja jubileuszowa / Nasza Księgarnia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10. </w:t>
      </w:r>
      <w:r>
        <w:rPr>
          <w:rFonts w:ascii="calibri" w:hAnsi="calibri" w:eastAsia="calibri" w:cs="calibri"/>
          <w:sz w:val="24"/>
          <w:szCs w:val="24"/>
        </w:rPr>
        <w:t xml:space="preserve">Azul / Rebel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TOP 10 Książki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listopadzie bestsellerem w kategorii książek dla dzieci był “Świat Poli. Pytaj do woli” Ireny Mąsior (znanej z TikToka i Instagrama “Mili0nerki”). Publikacja influencerki trafiła do sprzedaży w pierwszej połowie września i od tej pory cieszy się niesłabnącą popularnością klientów białostockiej księgarni. Wśród najlepiej sprzedających się książeczek dla dzieci są też cztery opowieści z serii “Kicia Kocia” Anity Głowińskiej, która cieszy się zainteresowaniem przez cały rok.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“Świat Poli. Pytaj do woli” Irena Mąsior Mili0nerka / Martel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  <w:b/>
        </w:rPr>
        <w:t xml:space="preserve">“Kicia Kocia się złości” Anita Głowińska / Media Rodzina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  <w:b/>
        </w:rPr>
        <w:t xml:space="preserve">“Pucio robi porządek” Marta Galewska-Kustra / Nasza Księgarnia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“Rodzina Pętelków czeka na święta” Barbara Supeł / Zielona Sowa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“Bubu uczy się mówić. A kuku!” Anna M. Buszkiewicz / Greg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“Mądre bajki” Agnieszka Antosiewicz / Greg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</w:rPr>
        <w:t xml:space="preserve">“Kicia Kocia. Zima” Anita Głowińska / </w:t>
      </w:r>
      <w:r>
        <w:rPr>
          <w:rFonts w:ascii="calibri" w:hAnsi="calibri" w:eastAsia="calibri" w:cs="calibri"/>
          <w:sz w:val="24"/>
          <w:szCs w:val="24"/>
        </w:rPr>
        <w:t xml:space="preserve">Media Rodzina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8. </w:t>
      </w:r>
      <w:r>
        <w:rPr>
          <w:rFonts w:ascii="calibri" w:hAnsi="calibri" w:eastAsia="calibri" w:cs="calibri"/>
          <w:sz w:val="24"/>
          <w:szCs w:val="24"/>
        </w:rPr>
        <w:t xml:space="preserve">“Kicia Kocia i Nunuś. Idą święta” Anita Głowińska / </w:t>
      </w:r>
      <w:r>
        <w:rPr>
          <w:rFonts w:ascii="calibri" w:hAnsi="calibri" w:eastAsia="calibri" w:cs="calibri"/>
          <w:sz w:val="24"/>
          <w:szCs w:val="24"/>
        </w:rPr>
        <w:t xml:space="preserve">Media Rodzina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9. </w:t>
      </w:r>
      <w:r>
        <w:rPr>
          <w:rFonts w:ascii="calibri" w:hAnsi="calibri" w:eastAsia="calibri" w:cs="calibri"/>
          <w:sz w:val="24"/>
          <w:szCs w:val="24"/>
        </w:rPr>
        <w:t xml:space="preserve">“Opowieści o tym, co w życiu ważne” Marek Michalak / Ibis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10. </w:t>
      </w:r>
      <w:r>
        <w:rPr>
          <w:rFonts w:ascii="calibri" w:hAnsi="calibri" w:eastAsia="calibri" w:cs="calibri"/>
          <w:sz w:val="24"/>
          <w:szCs w:val="24"/>
        </w:rPr>
        <w:t xml:space="preserve">“Kicia Kocia i Nunuś. Czekamy na święta!” Anita Głowińska / </w:t>
      </w:r>
      <w:r>
        <w:rPr>
          <w:rFonts w:ascii="calibri" w:hAnsi="calibri" w:eastAsia="calibri" w:cs="calibri"/>
          <w:sz w:val="24"/>
          <w:szCs w:val="24"/>
        </w:rPr>
        <w:t xml:space="preserve">Media Rodzina</w:t>
      </w:r>
    </w:p>
    <w:p/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Dane najlepiej sprzedających się w listopadzie zabawek, gier i książek dla dzieci pochodzą ze sklepów stacjonarnych i księgarni on-line należących do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TaniaKsiazka.pl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619px; height:424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/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619px; height:424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619px; height:424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taniaksiazka.pl/?utm_source=www&amp;amp;amp;utm_medium=BP&amp;amp;amp;utm_campaign=top10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Relationship Id="rId10" Type="http://schemas.openxmlformats.org/officeDocument/2006/relationships/image" Target="media/section_image3.jpg"/><Relationship Id="rId11" Type="http://schemas.openxmlformats.org/officeDocument/2006/relationships/image" Target="media/section_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2026-10-07T07:42:44+02:00</dcterms:created>
  <dcterms:modified xsi:type="dcterms:W3CDTF">2026-10-07T07:42:44+02:00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