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internetowej TaniaKsiazka.pl od kilku miesięcy najczęściej wybierają literaturę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TopKa bestsellerów TaniaKsiazka.pl </w:t>
      </w:r>
      <w:r>
        <w:rPr>
          <w:rFonts w:ascii="calibri" w:hAnsi="calibri" w:eastAsia="calibri" w:cs="calibri"/>
          <w:sz w:val="24"/>
          <w:szCs w:val="24"/>
        </w:rPr>
        <w:t xml:space="preserve">trzy pierwsze miejsca w marcu to ponownie wszystkie tomy serii “Rodzina Monet” Weroniki Marczak. Tuż za podium uplasowała się nowość Natalii de Barbaro "Przędza".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</w:t>
      </w:r>
      <w:r>
        <w:rPr>
          <w:rFonts w:ascii="calibri" w:hAnsi="calibri" w:eastAsia="calibri" w:cs="calibri"/>
          <w:sz w:val="24"/>
          <w:szCs w:val="24"/>
          <w:b/>
        </w:rPr>
        <w:t xml:space="preserve"> TopKi literatury młodzieżowej</w:t>
      </w:r>
      <w:r>
        <w:rPr>
          <w:rFonts w:ascii="calibri" w:hAnsi="calibri" w:eastAsia="calibri" w:cs="calibri"/>
          <w:sz w:val="24"/>
          <w:szCs w:val="24"/>
        </w:rPr>
        <w:t xml:space="preserve"> niezmiennie wypełnia wspomniana wyżej historia Weroniki Marczak o nastoletniej Hailie Monet, w pierwszej dziesiątce nadal utrzymuje się seria Marty Łabęckiej "Flaw(less)".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Serie dla najmłodszych - "Kicia Kocia" Anity Głowińskiej i "Pucio" Marty Galewskiej-Kustry od dawna królują w szczycie zestawień </w:t>
      </w:r>
      <w:r>
        <w:rPr>
          <w:rFonts w:ascii="calibri" w:hAnsi="calibri" w:eastAsia="calibri" w:cs="calibri"/>
          <w:sz w:val="24"/>
          <w:szCs w:val="24"/>
          <w:b/>
        </w:rPr>
        <w:t xml:space="preserve">TopKi kategorii książek dla dzieci. </w:t>
      </w:r>
      <w:r>
        <w:rPr>
          <w:rFonts w:ascii="calibri" w:hAnsi="calibri" w:eastAsia="calibri" w:cs="calibri"/>
          <w:sz w:val="24"/>
          <w:szCs w:val="24"/>
        </w:rPr>
        <w:t xml:space="preserve">W pierwszej dziesiątce są też zeszyty ćwiczeń dla najmłodszych. Bardzo kolorowe, pełne wesołych rysunków, przyciągające dziecięcą uwagę, pomagają stawiać pierwsze kroki w liczeniu i pisaniu.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</w:t>
      </w:r>
      <w:r>
        <w:rPr>
          <w:rFonts w:ascii="calibri" w:hAnsi="calibri" w:eastAsia="calibri" w:cs="calibri"/>
          <w:sz w:val="24"/>
          <w:szCs w:val="24"/>
        </w:rPr>
        <w:t xml:space="preserve"> ponownie został bestseller dr. Gabora Maté “Kiedy ciało mówi nie. Koszty ukrytego stresu”. Drugie miejsce to książka Adele Faber i Elaine Mazlish “Jak mówić żeby dzieci nas słuchały, jak słuchać żeby dzieci do nas mówiły”. Podium zamyka poradnik Agaty Majewskiej "Jak wspierać dzieci wysoko wrażliwe".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?utm_source=BiuroP&amp;amp;amp;utm_medium=email%2C+www&amp;amp;amp;utm_campaign=TopKa_marzec&amp;amp;amp;utm_id=TopKa3_2023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2025-12-10T04:21:34+01:00</dcterms:created>
  <dcterms:modified xsi:type="dcterms:W3CDTF">2025-12-10T04:21:34+01:00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