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otrzymał Dyplom Laureata "Diamenty Forbesa 2023"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Współwłaściciel Glosela Łukasz Kierus odebrał dyplom laureata „Diamenty Forbesa 2023” podczas gali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była okazją do przedstawienia najlepszych podlaskich przedsiębiorstw, które znalazły się w prestiżowym Rankingu Miesięcznika Forbes.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Wyróżnienie Glosela w Rankingu Miesięcznika Forbes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Glosel znalazł się w kategorii przedsiębiorstw z przychodami powyżej 250 mln zł w 2021 r.</w:t>
      </w:r>
      <w:r>
        <w:rPr>
          <w:rFonts w:ascii="calibri" w:hAnsi="calibri" w:eastAsia="calibri" w:cs="calibri"/>
          <w:sz w:val="24"/>
          <w:szCs w:val="24"/>
        </w:rPr>
        <w:t xml:space="preserve"> Dało mu to 4. miejsce w województwie podlaskim i 98. miejsce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”Ta wysoka pozycja w województwie podlaskim, ale i w kraju to efekt pracy całego zespołu Glosela. Nie udałoby się to jednak bez dobrej koniunktury, w czasie której działaliśmy. Ważny też był nasz upór i systematyczne nastawienie na rozwój. Bardzo cieszy nas, że tak dużo podmiotów z Podlaskiego zostało wyróżnionych Diamentem Forbesa. I mam nadzieję, że za rok będzie ich więcej, a my chcielibyśmy wejść na podium” - mówi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Glosela w ciągu ostatnich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Było to już piętnaste zestawienie najprężniej rozwijających się firm w Polsce przygotowane przez miesięcznik Forbes.</w:t>
      </w:r>
      <w:r>
        <w:rPr>
          <w:rFonts w:ascii="calibri" w:hAnsi="calibri" w:eastAsia="calibri" w:cs="calibri"/>
          <w:sz w:val="24"/>
          <w:szCs w:val="24"/>
        </w:rPr>
        <w:t xml:space="preserve"> Do jego przygotowania posłużyły oficjalne dane firm z lat 2017-2021. To m.in.: poziom sprzedaży, wartość majątku trwałego, czy płynność finansowa.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„Lata, które były brane pod uwagę w rankingu, to skokowy rozwój Glosela. Po pierwsze bardzo rozszerzyliśmy ofertę naszej księgarni internetowej TaniaKsiazka.pl. Po drugie w 2018 roku zainwestowaliśmy w nową markę - e-sklep Bee.pl. Oferuje on szeroką gamę ekologicznych, zdrowych produktów i asortyment FMCG. W tym czasie zwiększyliśmy kilkukrotnie powierzchnię magazynową. Te zmiany wpłynęły też na zatrudnienie w Gloselu, który z rodzinnej firmy stał się dużym przedsiębiorstwem" - podkreśla Łukasz Kierus.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Debata ekspercka podczas Gali Diamentów Forbesa w Białymstoku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uroczystego wręczenia statuetek i dyplomów odbyła się też debata ekspercka. Prowadziła ją </w:t>
      </w:r>
      <w:r>
        <w:rPr>
          <w:rFonts w:ascii="calibri" w:hAnsi="calibri" w:eastAsia="calibri" w:cs="calibri"/>
          <w:sz w:val="24"/>
          <w:szCs w:val="24"/>
        </w:rPr>
        <w:t xml:space="preserve">Katarzyna</w:t>
      </w:r>
      <w:r>
        <w:rPr>
          <w:rFonts w:ascii="calibri" w:hAnsi="calibri" w:eastAsia="calibri" w:cs="calibri"/>
          <w:sz w:val="24"/>
          <w:szCs w:val="24"/>
        </w:rPr>
        <w:t xml:space="preserve"> Dębek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— zastępca redaktora naczelnego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Forbes Polska</w:t>
      </w:r>
      <w:r>
        <w:rPr>
          <w:rFonts w:ascii="calibri" w:hAnsi="calibri" w:eastAsia="calibri" w:cs="calibri"/>
          <w:sz w:val="24"/>
          <w:szCs w:val="24"/>
        </w:rPr>
        <w:t xml:space="preserve">. Przedstawiciele przedsiębiorców i sponsorów konkursu dyskutowali, jakie działania podjąć w obecnych, trudnych czasach. Zastanawiali się jak się przygotowywać na zmiany, na co zwracać uwagę? Mówili też o nadziejach, niebezpieczeństwie i strategiach, które warto przyjmować na przedłużający się czas inflacji.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Podlaska gala regionalna Diamentów Forbesa odbyła się 4 kwietnia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Glosel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firma e-commerce specjalizująca się głównie w obszarach sprzedaży książek oraz produktów FMCG w internecie. Pod jej parasolem działają marki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Siedziba firmy mieści się w industrialnie urządzonym biurze w Białymstoku, które w branżowym portalu propertydesign.pl zostało wyróżnione, jako jeden z pięciu najciekawszych pomysłów na aranżację przestrzeni chillout w Polsce. Logistyka spółki to niemal 10 tys. mkw. powierzchni magazynów w nowoczesnym kompleksie Panattoni Park, z którego realizuje zamówienia. Jednym z filarów filozofii Glosela jest też dbanie o środowisko naturalne - firma w 99% zrezygnowała z plastikowych wypełnień w paczkach na rzecz produkowanego na miejscu wypełniacza z kartonów z odzysku.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" TargetMode="External"/><Relationship Id="rId9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2026-02-04T10:06:40+01:00</dcterms:created>
  <dcterms:modified xsi:type="dcterms:W3CDTF">2026-02-04T10:06:40+01:00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